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F15EA" w14:textId="77777777" w:rsidR="00AD3981" w:rsidRPr="006B5D42" w:rsidRDefault="00AD3981" w:rsidP="006B5D42">
      <w:pPr>
        <w:spacing w:line="360" w:lineRule="auto"/>
        <w:rPr>
          <w:rFonts w:ascii="Calibri" w:hAnsi="Calibri" w:cs="Calibri"/>
          <w:sz w:val="20"/>
          <w:szCs w:val="20"/>
          <w:lang w:val="nl-NL"/>
        </w:rPr>
      </w:pPr>
      <w:r w:rsidRPr="006B5D42">
        <w:rPr>
          <w:rFonts w:ascii="Calibri" w:hAnsi="Calibri" w:cs="Calibri"/>
          <w:noProof/>
          <w:sz w:val="20"/>
          <w:szCs w:val="20"/>
          <w:lang w:val="nl-NL"/>
        </w:rPr>
        <w:drawing>
          <wp:anchor distT="0" distB="0" distL="0" distR="0" simplePos="0" relativeHeight="251649024" behindDoc="0" locked="0" layoutInCell="1" allowOverlap="1" wp14:anchorId="624A327A" wp14:editId="537F6F3A">
            <wp:simplePos x="0" y="0"/>
            <wp:positionH relativeFrom="page">
              <wp:posOffset>5123815</wp:posOffset>
            </wp:positionH>
            <wp:positionV relativeFrom="page">
              <wp:posOffset>616457</wp:posOffset>
            </wp:positionV>
            <wp:extent cx="1885568" cy="73532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85568" cy="735329"/>
                    </a:xfrm>
                    <a:prstGeom prst="rect">
                      <a:avLst/>
                    </a:prstGeom>
                  </pic:spPr>
                </pic:pic>
              </a:graphicData>
            </a:graphic>
          </wp:anchor>
        </w:drawing>
      </w:r>
      <w:r w:rsidRPr="006B5D42">
        <w:rPr>
          <w:rFonts w:ascii="Calibri" w:hAnsi="Calibri" w:cs="Calibri"/>
          <w:noProof/>
          <w:sz w:val="20"/>
          <w:szCs w:val="20"/>
          <w:lang w:val="nl-NL"/>
        </w:rPr>
        <w:drawing>
          <wp:anchor distT="0" distB="0" distL="0" distR="0" simplePos="0" relativeHeight="251653120" behindDoc="0" locked="0" layoutInCell="1" allowOverlap="1" wp14:anchorId="5ADAD60A" wp14:editId="185232E6">
            <wp:simplePos x="0" y="0"/>
            <wp:positionH relativeFrom="page">
              <wp:posOffset>3695700</wp:posOffset>
            </wp:positionH>
            <wp:positionV relativeFrom="page">
              <wp:posOffset>590422</wp:posOffset>
            </wp:positionV>
            <wp:extent cx="1058545" cy="794384"/>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58545" cy="794384"/>
                    </a:xfrm>
                    <a:prstGeom prst="rect">
                      <a:avLst/>
                    </a:prstGeom>
                  </pic:spPr>
                </pic:pic>
              </a:graphicData>
            </a:graphic>
          </wp:anchor>
        </w:drawing>
      </w:r>
    </w:p>
    <w:p w14:paraId="7178822E" w14:textId="77777777" w:rsidR="006B5D42" w:rsidRPr="006B5D42" w:rsidRDefault="006B5D42" w:rsidP="006B5D42">
      <w:pPr>
        <w:spacing w:line="360" w:lineRule="auto"/>
        <w:rPr>
          <w:rFonts w:ascii="Calibri" w:hAnsi="Calibri" w:cs="Calibri"/>
          <w:b/>
          <w:bCs/>
          <w:sz w:val="32"/>
          <w:szCs w:val="32"/>
          <w:lang w:val="nl-NL"/>
        </w:rPr>
      </w:pPr>
    </w:p>
    <w:p w14:paraId="37270630" w14:textId="77777777" w:rsidR="006B5D42" w:rsidRPr="006B5D42" w:rsidRDefault="006B5D42" w:rsidP="006B5D42">
      <w:pPr>
        <w:spacing w:line="360" w:lineRule="auto"/>
        <w:jc w:val="center"/>
        <w:rPr>
          <w:rFonts w:ascii="Calibri" w:hAnsi="Calibri" w:cs="Calibri"/>
          <w:b/>
          <w:bCs/>
          <w:sz w:val="32"/>
          <w:szCs w:val="32"/>
          <w:lang w:val="nl-NL"/>
        </w:rPr>
      </w:pPr>
      <w:r w:rsidRPr="006B5D42">
        <w:rPr>
          <w:rFonts w:ascii="Calibri" w:hAnsi="Calibri" w:cs="Calibri"/>
          <w:b/>
          <w:bCs/>
          <w:sz w:val="32"/>
          <w:szCs w:val="32"/>
          <w:lang w:val="nl-NL"/>
        </w:rPr>
        <w:t>DKV investeert in Transport Intelligence Platform Route42</w:t>
      </w:r>
    </w:p>
    <w:p w14:paraId="6F25336E" w14:textId="187DEA55" w:rsidR="006B5D42" w:rsidRPr="006B5D42" w:rsidRDefault="006B5D42" w:rsidP="006B5D42">
      <w:pPr>
        <w:spacing w:line="360" w:lineRule="auto"/>
        <w:jc w:val="center"/>
        <w:rPr>
          <w:rFonts w:ascii="Calibri" w:hAnsi="Calibri" w:cs="Calibri"/>
          <w:i/>
          <w:iCs/>
          <w:sz w:val="24"/>
          <w:szCs w:val="24"/>
          <w:lang w:val="nl-NL"/>
        </w:rPr>
      </w:pPr>
      <w:r w:rsidRPr="006B5D42">
        <w:rPr>
          <w:rFonts w:ascii="Calibri" w:hAnsi="Calibri" w:cs="Calibri"/>
          <w:i/>
          <w:iCs/>
          <w:sz w:val="24"/>
          <w:szCs w:val="24"/>
          <w:lang w:val="nl-NL"/>
        </w:rPr>
        <w:t xml:space="preserve">Consequente uitbreiding </w:t>
      </w:r>
      <w:r w:rsidR="00105D9B">
        <w:rPr>
          <w:rFonts w:ascii="Calibri" w:hAnsi="Calibri" w:cs="Calibri"/>
          <w:i/>
          <w:iCs/>
          <w:sz w:val="24"/>
          <w:szCs w:val="24"/>
          <w:lang w:val="nl-NL"/>
        </w:rPr>
        <w:t>portfolio</w:t>
      </w:r>
      <w:r w:rsidRPr="006B5D42">
        <w:rPr>
          <w:rFonts w:ascii="Calibri" w:hAnsi="Calibri" w:cs="Calibri"/>
          <w:i/>
          <w:iCs/>
          <w:sz w:val="24"/>
          <w:szCs w:val="24"/>
          <w:lang w:val="nl-NL"/>
        </w:rPr>
        <w:t xml:space="preserve"> voor bevorderen van digitalisatie transportsector</w:t>
      </w:r>
    </w:p>
    <w:p w14:paraId="0132F48E" w14:textId="77777777" w:rsidR="006B5D42" w:rsidRPr="006B5D42" w:rsidRDefault="006B5D42" w:rsidP="006B5D42">
      <w:pPr>
        <w:spacing w:line="360" w:lineRule="auto"/>
        <w:rPr>
          <w:rFonts w:ascii="Calibri" w:hAnsi="Calibri" w:cs="Calibri"/>
          <w:sz w:val="20"/>
          <w:szCs w:val="20"/>
          <w:lang w:val="nl-NL"/>
        </w:rPr>
      </w:pPr>
    </w:p>
    <w:p w14:paraId="1ADCAD27" w14:textId="77777777" w:rsidR="006B5D42" w:rsidRPr="006B5D42" w:rsidRDefault="006B5D42" w:rsidP="006B5D42">
      <w:pPr>
        <w:spacing w:line="360" w:lineRule="auto"/>
        <w:rPr>
          <w:rFonts w:ascii="Calibri" w:hAnsi="Calibri" w:cs="Calibri"/>
          <w:b/>
          <w:bCs/>
          <w:sz w:val="20"/>
          <w:szCs w:val="20"/>
          <w:lang w:val="nl-NL"/>
        </w:rPr>
      </w:pPr>
      <w:proofErr w:type="spellStart"/>
      <w:r w:rsidRPr="006B5D42">
        <w:rPr>
          <w:rFonts w:ascii="Calibri" w:hAnsi="Calibri" w:cs="Calibri"/>
          <w:sz w:val="20"/>
          <w:szCs w:val="20"/>
          <w:lang w:val="nl-NL"/>
        </w:rPr>
        <w:t>Ratingen</w:t>
      </w:r>
      <w:proofErr w:type="spellEnd"/>
      <w:r w:rsidRPr="006B5D42">
        <w:rPr>
          <w:rFonts w:ascii="Calibri" w:hAnsi="Calibri" w:cs="Calibri"/>
          <w:sz w:val="20"/>
          <w:szCs w:val="20"/>
          <w:lang w:val="nl-NL"/>
        </w:rPr>
        <w:t xml:space="preserve">, 17 mei 2021 - </w:t>
      </w:r>
      <w:r w:rsidRPr="006B5D42">
        <w:rPr>
          <w:rFonts w:ascii="Calibri" w:hAnsi="Calibri" w:cs="Calibri"/>
          <w:b/>
          <w:bCs/>
          <w:sz w:val="20"/>
          <w:szCs w:val="20"/>
          <w:lang w:val="nl-NL"/>
        </w:rPr>
        <w:t xml:space="preserve">Europees serviceprovider DKV </w:t>
      </w:r>
      <w:proofErr w:type="spellStart"/>
      <w:r w:rsidRPr="006B5D42">
        <w:rPr>
          <w:rFonts w:ascii="Calibri" w:hAnsi="Calibri" w:cs="Calibri"/>
          <w:b/>
          <w:bCs/>
          <w:sz w:val="20"/>
          <w:szCs w:val="20"/>
          <w:lang w:val="nl-NL"/>
        </w:rPr>
        <w:t>Mobility</w:t>
      </w:r>
      <w:proofErr w:type="spellEnd"/>
      <w:r w:rsidRPr="006B5D42">
        <w:rPr>
          <w:rFonts w:ascii="Calibri" w:hAnsi="Calibri" w:cs="Calibri"/>
          <w:b/>
          <w:bCs/>
          <w:sz w:val="20"/>
          <w:szCs w:val="20"/>
          <w:lang w:val="nl-NL"/>
        </w:rPr>
        <w:t xml:space="preserve"> breidt zijn digitale deelnameportefeuille verder uit door te investeren in de Nederlandse startup Route42. Het intelligent transportplatform van Route42 biedt klanten in de logistiek een hardware-onafhankelijk telematica- resp. managementsysteem waarmee data van chauffeurs en klanten digitaal kunnen worden gevisualiseerd, opgeslagen, geëvalueerd en bewerkt. </w:t>
      </w:r>
    </w:p>
    <w:p w14:paraId="1EEB622D" w14:textId="77777777" w:rsidR="006B5D42" w:rsidRDefault="006B5D42" w:rsidP="006B5D42">
      <w:pPr>
        <w:spacing w:line="360" w:lineRule="auto"/>
        <w:rPr>
          <w:rFonts w:ascii="Calibri" w:hAnsi="Calibri" w:cs="Calibri"/>
          <w:sz w:val="20"/>
          <w:szCs w:val="20"/>
          <w:lang w:val="nl-NL"/>
        </w:rPr>
      </w:pPr>
    </w:p>
    <w:p w14:paraId="47220F62" w14:textId="77777777" w:rsidR="006B5D42" w:rsidRPr="006B5D42" w:rsidRDefault="006B5D42" w:rsidP="006B5D42">
      <w:pPr>
        <w:spacing w:line="360" w:lineRule="auto"/>
        <w:rPr>
          <w:rFonts w:ascii="Calibri" w:hAnsi="Calibri" w:cs="Calibri"/>
          <w:sz w:val="20"/>
          <w:szCs w:val="20"/>
          <w:lang w:val="nl-NL"/>
        </w:rPr>
      </w:pPr>
      <w:r w:rsidRPr="006B5D42">
        <w:rPr>
          <w:rFonts w:ascii="Calibri" w:hAnsi="Calibri" w:cs="Calibri"/>
          <w:sz w:val="20"/>
          <w:szCs w:val="20"/>
          <w:lang w:val="nl-NL"/>
        </w:rPr>
        <w:t xml:space="preserve">Voor het platform betekent de toetreding van DKV </w:t>
      </w:r>
      <w:proofErr w:type="spellStart"/>
      <w:r w:rsidRPr="006B5D42">
        <w:rPr>
          <w:rFonts w:ascii="Calibri" w:hAnsi="Calibri" w:cs="Calibri"/>
          <w:sz w:val="20"/>
          <w:szCs w:val="20"/>
          <w:lang w:val="nl-NL"/>
        </w:rPr>
        <w:t>Mobility</w:t>
      </w:r>
      <w:proofErr w:type="spellEnd"/>
      <w:r w:rsidRPr="006B5D42">
        <w:rPr>
          <w:rFonts w:ascii="Calibri" w:hAnsi="Calibri" w:cs="Calibri"/>
          <w:sz w:val="20"/>
          <w:szCs w:val="20"/>
          <w:lang w:val="nl-NL"/>
        </w:rPr>
        <w:t xml:space="preserve"> verdere internationalisering en uitbreiding met andere functies. In een eerder stadium had DKV </w:t>
      </w:r>
      <w:proofErr w:type="spellStart"/>
      <w:r w:rsidRPr="006B5D42">
        <w:rPr>
          <w:rFonts w:ascii="Calibri" w:hAnsi="Calibri" w:cs="Calibri"/>
          <w:sz w:val="20"/>
          <w:szCs w:val="20"/>
          <w:lang w:val="nl-NL"/>
        </w:rPr>
        <w:t>Mobility</w:t>
      </w:r>
      <w:proofErr w:type="spellEnd"/>
      <w:r w:rsidRPr="006B5D42">
        <w:rPr>
          <w:rFonts w:ascii="Calibri" w:hAnsi="Calibri" w:cs="Calibri"/>
          <w:sz w:val="20"/>
          <w:szCs w:val="20"/>
          <w:lang w:val="nl-NL"/>
        </w:rPr>
        <w:t xml:space="preserve"> al de Oostenrijkse startup </w:t>
      </w:r>
      <w:proofErr w:type="spellStart"/>
      <w:r w:rsidRPr="006B5D42">
        <w:rPr>
          <w:rFonts w:ascii="Calibri" w:hAnsi="Calibri" w:cs="Calibri"/>
          <w:sz w:val="20"/>
          <w:szCs w:val="20"/>
          <w:lang w:val="nl-NL"/>
        </w:rPr>
        <w:t>Styletronic</w:t>
      </w:r>
      <w:proofErr w:type="spellEnd"/>
      <w:r w:rsidRPr="006B5D42">
        <w:rPr>
          <w:rFonts w:ascii="Calibri" w:hAnsi="Calibri" w:cs="Calibri"/>
          <w:sz w:val="20"/>
          <w:szCs w:val="20"/>
          <w:lang w:val="nl-NL"/>
        </w:rPr>
        <w:t xml:space="preserve"> en een deelname in het Intelligent </w:t>
      </w:r>
      <w:proofErr w:type="spellStart"/>
      <w:r w:rsidRPr="006B5D42">
        <w:rPr>
          <w:rFonts w:ascii="Calibri" w:hAnsi="Calibri" w:cs="Calibri"/>
          <w:sz w:val="20"/>
          <w:szCs w:val="20"/>
          <w:lang w:val="nl-NL"/>
        </w:rPr>
        <w:t>Fueling</w:t>
      </w:r>
      <w:proofErr w:type="spellEnd"/>
      <w:r w:rsidRPr="006B5D42">
        <w:rPr>
          <w:rFonts w:ascii="Calibri" w:hAnsi="Calibri" w:cs="Calibri"/>
          <w:sz w:val="20"/>
          <w:szCs w:val="20"/>
          <w:lang w:val="nl-NL"/>
        </w:rPr>
        <w:t xml:space="preserve"> Platform van PACE verworven.</w:t>
      </w:r>
    </w:p>
    <w:p w14:paraId="00B4F92F" w14:textId="77777777" w:rsidR="006B5D42" w:rsidRPr="006B5D42" w:rsidRDefault="006B5D42" w:rsidP="006B5D42">
      <w:pPr>
        <w:spacing w:line="360" w:lineRule="auto"/>
        <w:rPr>
          <w:rFonts w:ascii="Calibri" w:hAnsi="Calibri" w:cs="Calibri"/>
          <w:sz w:val="20"/>
          <w:szCs w:val="20"/>
          <w:lang w:val="nl-NL"/>
        </w:rPr>
      </w:pPr>
    </w:p>
    <w:p w14:paraId="39C84250" w14:textId="77777777" w:rsidR="006B5D42" w:rsidRDefault="006B5D42" w:rsidP="006B5D42">
      <w:pPr>
        <w:spacing w:line="360" w:lineRule="auto"/>
        <w:rPr>
          <w:rFonts w:ascii="Calibri" w:hAnsi="Calibri" w:cs="Calibri"/>
          <w:sz w:val="20"/>
          <w:szCs w:val="20"/>
          <w:lang w:val="nl-NL"/>
        </w:rPr>
      </w:pPr>
      <w:r w:rsidRPr="006B5D42">
        <w:rPr>
          <w:rFonts w:ascii="Calibri" w:hAnsi="Calibri" w:cs="Calibri"/>
          <w:sz w:val="20"/>
          <w:szCs w:val="20"/>
          <w:lang w:val="nl-NL"/>
        </w:rPr>
        <w:t xml:space="preserve">“Dankzij </w:t>
      </w:r>
      <w:r>
        <w:rPr>
          <w:rFonts w:ascii="Calibri" w:hAnsi="Calibri" w:cs="Calibri"/>
          <w:sz w:val="20"/>
          <w:szCs w:val="20"/>
          <w:lang w:val="nl-NL"/>
        </w:rPr>
        <w:t>het</w:t>
      </w:r>
      <w:r w:rsidRPr="006B5D42">
        <w:rPr>
          <w:rFonts w:ascii="Calibri" w:hAnsi="Calibri" w:cs="Calibri"/>
          <w:sz w:val="20"/>
          <w:szCs w:val="20"/>
          <w:lang w:val="nl-NL"/>
        </w:rPr>
        <w:t xml:space="preserve"> strategische partnership met Route42 zullen we samen met onze klanten en partners succesvol vorm kunnen blijven geven aan de razendsnelle voortschrijding van de digitalisering van de mobiliteitssector,</w:t>
      </w:r>
      <w:r>
        <w:rPr>
          <w:rFonts w:ascii="Calibri" w:hAnsi="Calibri" w:cs="Calibri"/>
          <w:sz w:val="20"/>
          <w:szCs w:val="20"/>
          <w:lang w:val="nl-NL"/>
        </w:rPr>
        <w:t>”</w:t>
      </w:r>
      <w:r w:rsidRPr="006B5D42">
        <w:rPr>
          <w:rFonts w:ascii="Calibri" w:hAnsi="Calibri" w:cs="Calibri"/>
          <w:sz w:val="20"/>
          <w:szCs w:val="20"/>
          <w:lang w:val="nl-NL"/>
        </w:rPr>
        <w:t xml:space="preserve"> zegt Marco van Kalleveen, CEO van DKV </w:t>
      </w:r>
      <w:proofErr w:type="spellStart"/>
      <w:r w:rsidRPr="006B5D42">
        <w:rPr>
          <w:rFonts w:ascii="Calibri" w:hAnsi="Calibri" w:cs="Calibri"/>
          <w:sz w:val="20"/>
          <w:szCs w:val="20"/>
          <w:lang w:val="nl-NL"/>
        </w:rPr>
        <w:t>Mobility</w:t>
      </w:r>
      <w:proofErr w:type="spellEnd"/>
      <w:r w:rsidRPr="006B5D42">
        <w:rPr>
          <w:rFonts w:ascii="Calibri" w:hAnsi="Calibri" w:cs="Calibri"/>
          <w:sz w:val="20"/>
          <w:szCs w:val="20"/>
          <w:lang w:val="nl-NL"/>
        </w:rPr>
        <w:t xml:space="preserve">, en hij vervolgt: “Route42 en DKV </w:t>
      </w:r>
      <w:proofErr w:type="spellStart"/>
      <w:r w:rsidRPr="006B5D42">
        <w:rPr>
          <w:rFonts w:ascii="Calibri" w:hAnsi="Calibri" w:cs="Calibri"/>
          <w:sz w:val="20"/>
          <w:szCs w:val="20"/>
          <w:lang w:val="nl-NL"/>
        </w:rPr>
        <w:t>Mobility</w:t>
      </w:r>
      <w:proofErr w:type="spellEnd"/>
      <w:r w:rsidRPr="006B5D42">
        <w:rPr>
          <w:rFonts w:ascii="Calibri" w:hAnsi="Calibri" w:cs="Calibri"/>
          <w:sz w:val="20"/>
          <w:szCs w:val="20"/>
          <w:lang w:val="nl-NL"/>
        </w:rPr>
        <w:t xml:space="preserve"> hebben een gezamenlijke visie op de toekomstige ontwikkeling van datamanagement in de transportsector. Daarom zijn we erg blij met deze samenwerking.</w:t>
      </w:r>
      <w:r>
        <w:rPr>
          <w:rFonts w:ascii="Calibri" w:hAnsi="Calibri" w:cs="Calibri"/>
          <w:sz w:val="20"/>
          <w:szCs w:val="20"/>
          <w:lang w:val="nl-NL"/>
        </w:rPr>
        <w:t>”</w:t>
      </w:r>
    </w:p>
    <w:p w14:paraId="52A4C06B" w14:textId="77777777" w:rsidR="006B5D42" w:rsidRDefault="006B5D42" w:rsidP="006B5D42">
      <w:pPr>
        <w:spacing w:line="360" w:lineRule="auto"/>
        <w:rPr>
          <w:rFonts w:ascii="Calibri" w:hAnsi="Calibri" w:cs="Calibri"/>
          <w:sz w:val="20"/>
          <w:szCs w:val="20"/>
          <w:lang w:val="nl-NL"/>
        </w:rPr>
      </w:pPr>
    </w:p>
    <w:p w14:paraId="1576A782" w14:textId="77777777" w:rsidR="006B5D42" w:rsidRDefault="006B5D42" w:rsidP="006B5D42">
      <w:pPr>
        <w:spacing w:line="360" w:lineRule="auto"/>
        <w:rPr>
          <w:rFonts w:ascii="Calibri" w:hAnsi="Calibri" w:cs="Calibri"/>
          <w:sz w:val="20"/>
          <w:szCs w:val="20"/>
          <w:lang w:val="nl-NL"/>
        </w:rPr>
      </w:pPr>
      <w:r w:rsidRPr="006B5D42">
        <w:rPr>
          <w:rFonts w:ascii="Calibri" w:hAnsi="Calibri" w:cs="Calibri"/>
          <w:sz w:val="20"/>
          <w:szCs w:val="20"/>
          <w:lang w:val="nl-NL"/>
        </w:rPr>
        <w:t xml:space="preserve">Max den Dopper, medeoprichter en CEO van Route42, vervolgt: “We zijn erg enthousiast om te kunnen samenwerken met DKV </w:t>
      </w:r>
      <w:proofErr w:type="spellStart"/>
      <w:r w:rsidRPr="006B5D42">
        <w:rPr>
          <w:rFonts w:ascii="Calibri" w:hAnsi="Calibri" w:cs="Calibri"/>
          <w:sz w:val="20"/>
          <w:szCs w:val="20"/>
          <w:lang w:val="nl-NL"/>
        </w:rPr>
        <w:t>Mobility</w:t>
      </w:r>
      <w:proofErr w:type="spellEnd"/>
      <w:r w:rsidRPr="006B5D42">
        <w:rPr>
          <w:rFonts w:ascii="Calibri" w:hAnsi="Calibri" w:cs="Calibri"/>
          <w:sz w:val="20"/>
          <w:szCs w:val="20"/>
          <w:lang w:val="nl-NL"/>
        </w:rPr>
        <w:t xml:space="preserve">. DKV is binnen Europa een prominente </w:t>
      </w:r>
      <w:proofErr w:type="spellStart"/>
      <w:r w:rsidRPr="006B5D42">
        <w:rPr>
          <w:rFonts w:ascii="Calibri" w:hAnsi="Calibri" w:cs="Calibri"/>
          <w:sz w:val="20"/>
          <w:szCs w:val="20"/>
          <w:lang w:val="nl-NL"/>
        </w:rPr>
        <w:t>mobility</w:t>
      </w:r>
      <w:proofErr w:type="spellEnd"/>
      <w:r w:rsidRPr="006B5D42">
        <w:rPr>
          <w:rFonts w:ascii="Calibri" w:hAnsi="Calibri" w:cs="Calibri"/>
          <w:sz w:val="20"/>
          <w:szCs w:val="20"/>
          <w:lang w:val="nl-NL"/>
        </w:rPr>
        <w:t xml:space="preserve"> serviceprovider die met zijn expertise en netwerk Route42 tot internationale speler maken.</w:t>
      </w:r>
      <w:r>
        <w:rPr>
          <w:rFonts w:ascii="Calibri" w:hAnsi="Calibri" w:cs="Calibri"/>
          <w:sz w:val="20"/>
          <w:szCs w:val="20"/>
          <w:lang w:val="nl-NL"/>
        </w:rPr>
        <w:t xml:space="preserve">” </w:t>
      </w:r>
    </w:p>
    <w:p w14:paraId="0404E984" w14:textId="77777777" w:rsidR="006B5D42" w:rsidRDefault="006B5D42" w:rsidP="006B5D42">
      <w:pPr>
        <w:spacing w:line="360" w:lineRule="auto"/>
        <w:rPr>
          <w:rFonts w:ascii="Calibri" w:hAnsi="Calibri" w:cs="Calibri"/>
          <w:sz w:val="20"/>
          <w:szCs w:val="20"/>
          <w:lang w:val="nl-NL"/>
        </w:rPr>
      </w:pPr>
    </w:p>
    <w:p w14:paraId="4B7F24C6" w14:textId="77777777" w:rsidR="006B5D42" w:rsidRPr="006B5D42" w:rsidRDefault="006B5D42" w:rsidP="006B5D42">
      <w:pPr>
        <w:spacing w:line="360" w:lineRule="auto"/>
        <w:rPr>
          <w:rFonts w:ascii="Calibri" w:hAnsi="Calibri" w:cs="Calibri"/>
          <w:sz w:val="20"/>
          <w:szCs w:val="20"/>
          <w:lang w:val="nl-NL"/>
        </w:rPr>
      </w:pPr>
      <w:r w:rsidRPr="006B5D42">
        <w:rPr>
          <w:rFonts w:ascii="Calibri" w:hAnsi="Calibri" w:cs="Calibri"/>
          <w:sz w:val="20"/>
          <w:szCs w:val="20"/>
          <w:lang w:val="nl-NL"/>
        </w:rPr>
        <w:t>De partijen zijn overeengekomen geen mededelingen te doen over het totale transactiebedrag.</w:t>
      </w:r>
    </w:p>
    <w:p w14:paraId="67B2A621" w14:textId="77777777" w:rsidR="006B5D42" w:rsidRPr="006B5D42" w:rsidRDefault="006B5D42" w:rsidP="006B5D42">
      <w:pPr>
        <w:spacing w:line="360" w:lineRule="auto"/>
        <w:rPr>
          <w:rFonts w:ascii="Calibri" w:hAnsi="Calibri" w:cs="Calibri"/>
          <w:sz w:val="20"/>
          <w:szCs w:val="20"/>
          <w:lang w:val="nl-NL"/>
        </w:rPr>
      </w:pPr>
    </w:p>
    <w:p w14:paraId="4B9C36E6" w14:textId="77777777" w:rsidR="006B5D42" w:rsidRPr="006B5D42" w:rsidRDefault="006B5D42" w:rsidP="006B5D42">
      <w:pPr>
        <w:spacing w:line="360" w:lineRule="auto"/>
        <w:rPr>
          <w:rFonts w:ascii="Calibri" w:hAnsi="Calibri" w:cs="Calibri"/>
          <w:sz w:val="20"/>
          <w:szCs w:val="20"/>
          <w:lang w:val="nl-NL"/>
        </w:rPr>
      </w:pPr>
      <w:r w:rsidRPr="006B5D42">
        <w:rPr>
          <w:rFonts w:ascii="Calibri" w:hAnsi="Calibri" w:cs="Calibri"/>
          <w:sz w:val="20"/>
          <w:szCs w:val="20"/>
          <w:lang w:val="nl-NL"/>
        </w:rPr>
        <w:t xml:space="preserve">Meer informatie op </w:t>
      </w:r>
      <w:hyperlink r:id="rId8" w:history="1">
        <w:r w:rsidRPr="006B5D42">
          <w:rPr>
            <w:rStyle w:val="Hyperlink"/>
            <w:rFonts w:ascii="Calibri" w:hAnsi="Calibri" w:cs="Calibri"/>
            <w:sz w:val="20"/>
            <w:szCs w:val="20"/>
            <w:lang w:val="nl-NL"/>
          </w:rPr>
          <w:t>www.dkv-mobility.com</w:t>
        </w:r>
      </w:hyperlink>
      <w:r w:rsidRPr="006B5D42">
        <w:rPr>
          <w:rFonts w:ascii="Calibri" w:hAnsi="Calibri" w:cs="Calibri"/>
          <w:sz w:val="20"/>
          <w:szCs w:val="20"/>
          <w:lang w:val="nl-NL"/>
        </w:rPr>
        <w:t xml:space="preserve"> en </w:t>
      </w:r>
      <w:hyperlink r:id="rId9" w:history="1">
        <w:r w:rsidRPr="006B5D42">
          <w:rPr>
            <w:rStyle w:val="Hyperlink"/>
            <w:rFonts w:ascii="Calibri" w:hAnsi="Calibri" w:cs="Calibri"/>
            <w:sz w:val="20"/>
            <w:szCs w:val="20"/>
            <w:lang w:val="nl-NL"/>
          </w:rPr>
          <w:t>www.route42.nl</w:t>
        </w:r>
      </w:hyperlink>
      <w:r w:rsidRPr="006B5D42">
        <w:rPr>
          <w:rFonts w:ascii="Calibri" w:hAnsi="Calibri" w:cs="Calibri"/>
          <w:sz w:val="20"/>
          <w:szCs w:val="20"/>
          <w:lang w:val="nl-NL"/>
        </w:rPr>
        <w:t>.</w:t>
      </w:r>
    </w:p>
    <w:p w14:paraId="42F2F982" w14:textId="77777777" w:rsidR="006B5D42" w:rsidRDefault="006B5D42" w:rsidP="006B5D42">
      <w:pPr>
        <w:spacing w:line="360" w:lineRule="auto"/>
        <w:rPr>
          <w:rFonts w:ascii="Calibri" w:hAnsi="Calibri" w:cs="Calibri"/>
          <w:sz w:val="20"/>
          <w:szCs w:val="20"/>
          <w:lang w:val="nl-NL"/>
        </w:rPr>
      </w:pPr>
    </w:p>
    <w:p w14:paraId="7E5AD5E7" w14:textId="77777777" w:rsidR="006B5D42" w:rsidRDefault="006B5D42" w:rsidP="006B5D42">
      <w:pPr>
        <w:spacing w:line="360" w:lineRule="auto"/>
        <w:rPr>
          <w:rFonts w:ascii="Calibri" w:hAnsi="Calibri" w:cs="Calibri"/>
          <w:sz w:val="20"/>
          <w:szCs w:val="20"/>
          <w:lang w:val="nl-NL"/>
        </w:rPr>
      </w:pPr>
    </w:p>
    <w:p w14:paraId="7DCCEB69" w14:textId="77777777" w:rsidR="006B5D42" w:rsidRPr="006B5D42" w:rsidRDefault="006B5D42" w:rsidP="006B5D42">
      <w:pPr>
        <w:spacing w:line="360" w:lineRule="auto"/>
        <w:rPr>
          <w:rFonts w:ascii="Calibri" w:hAnsi="Calibri" w:cs="Calibri"/>
          <w:b/>
          <w:bCs/>
          <w:sz w:val="20"/>
          <w:szCs w:val="20"/>
          <w:lang w:val="nl-NL"/>
        </w:rPr>
      </w:pPr>
      <w:r w:rsidRPr="006B5D42">
        <w:rPr>
          <w:rFonts w:ascii="Calibri" w:hAnsi="Calibri" w:cs="Calibri"/>
          <w:b/>
          <w:bCs/>
          <w:sz w:val="20"/>
          <w:szCs w:val="20"/>
          <w:lang w:val="nl-NL"/>
        </w:rPr>
        <w:t xml:space="preserve">Contact voor de pers: </w:t>
      </w:r>
    </w:p>
    <w:p w14:paraId="39701BF2" w14:textId="77777777" w:rsidR="006B5D42" w:rsidRPr="006B5D42" w:rsidRDefault="006B5D42" w:rsidP="006B5D42">
      <w:pPr>
        <w:spacing w:line="360" w:lineRule="auto"/>
        <w:rPr>
          <w:rFonts w:ascii="Calibri" w:hAnsi="Calibri" w:cs="Calibri"/>
          <w:sz w:val="20"/>
          <w:szCs w:val="20"/>
          <w:lang w:val="nl-NL"/>
        </w:rPr>
      </w:pPr>
      <w:r w:rsidRPr="006B5D42">
        <w:rPr>
          <w:rFonts w:ascii="Calibri" w:hAnsi="Calibri" w:cs="Calibri"/>
          <w:b/>
          <w:bCs/>
          <w:sz w:val="20"/>
          <w:szCs w:val="20"/>
          <w:lang w:val="nl-NL"/>
        </w:rPr>
        <w:t>Contact DKV</w:t>
      </w:r>
      <w:r w:rsidRPr="006B5D42">
        <w:rPr>
          <w:rFonts w:ascii="Calibri" w:hAnsi="Calibri" w:cs="Calibri"/>
          <w:sz w:val="20"/>
          <w:szCs w:val="20"/>
          <w:lang w:val="nl-NL"/>
        </w:rPr>
        <w:t xml:space="preserve">: Greta </w:t>
      </w:r>
      <w:proofErr w:type="spellStart"/>
      <w:r w:rsidRPr="006B5D42">
        <w:rPr>
          <w:rFonts w:ascii="Calibri" w:hAnsi="Calibri" w:cs="Calibri"/>
          <w:sz w:val="20"/>
          <w:szCs w:val="20"/>
          <w:lang w:val="nl-NL"/>
        </w:rPr>
        <w:t>Lammerse</w:t>
      </w:r>
      <w:proofErr w:type="spellEnd"/>
      <w:r w:rsidRPr="006B5D42">
        <w:rPr>
          <w:rFonts w:ascii="Calibri" w:hAnsi="Calibri" w:cs="Calibri"/>
          <w:sz w:val="20"/>
          <w:szCs w:val="20"/>
          <w:lang w:val="nl-NL"/>
        </w:rPr>
        <w:t xml:space="preserve">, tel.: +31 252345665, e-mail: </w:t>
      </w:r>
      <w:hyperlink r:id="rId10">
        <w:r w:rsidRPr="006B5D42">
          <w:rPr>
            <w:rStyle w:val="Hyperlink"/>
            <w:rFonts w:ascii="Calibri" w:hAnsi="Calibri" w:cs="Calibri"/>
            <w:sz w:val="20"/>
            <w:szCs w:val="20"/>
            <w:lang w:val="nl-NL"/>
          </w:rPr>
          <w:t>Greta.lammerse@dkv-euroservice.com</w:t>
        </w:r>
      </w:hyperlink>
      <w:r w:rsidRPr="006B5D42">
        <w:rPr>
          <w:rFonts w:ascii="Calibri" w:hAnsi="Calibri" w:cs="Calibri"/>
          <w:sz w:val="20"/>
          <w:szCs w:val="20"/>
          <w:lang w:val="nl-NL"/>
        </w:rPr>
        <w:t xml:space="preserve"> </w:t>
      </w:r>
      <w:r w:rsidRPr="006B5D42">
        <w:rPr>
          <w:rFonts w:ascii="Calibri" w:hAnsi="Calibri" w:cs="Calibri"/>
          <w:sz w:val="20"/>
          <w:szCs w:val="20"/>
          <w:lang w:val="nl-NL"/>
        </w:rPr>
        <w:br/>
      </w:r>
      <w:r w:rsidRPr="006B5D42">
        <w:rPr>
          <w:rFonts w:ascii="Calibri" w:hAnsi="Calibri" w:cs="Calibri"/>
          <w:b/>
          <w:bCs/>
          <w:sz w:val="20"/>
          <w:szCs w:val="20"/>
          <w:lang w:val="nl-NL"/>
        </w:rPr>
        <w:t>PR-bureau</w:t>
      </w:r>
      <w:r w:rsidRPr="006B5D42">
        <w:rPr>
          <w:rFonts w:ascii="Calibri" w:hAnsi="Calibri" w:cs="Calibri"/>
          <w:sz w:val="20"/>
          <w:szCs w:val="20"/>
          <w:lang w:val="nl-NL"/>
        </w:rPr>
        <w:t xml:space="preserve">: Square </w:t>
      </w:r>
      <w:proofErr w:type="spellStart"/>
      <w:r w:rsidRPr="006B5D42">
        <w:rPr>
          <w:rFonts w:ascii="Calibri" w:hAnsi="Calibri" w:cs="Calibri"/>
          <w:sz w:val="20"/>
          <w:szCs w:val="20"/>
          <w:lang w:val="nl-NL"/>
        </w:rPr>
        <w:t>Egg</w:t>
      </w:r>
      <w:proofErr w:type="spellEnd"/>
      <w:r w:rsidRPr="006B5D42">
        <w:rPr>
          <w:rFonts w:ascii="Calibri" w:hAnsi="Calibri" w:cs="Calibri"/>
          <w:sz w:val="20"/>
          <w:szCs w:val="20"/>
          <w:lang w:val="nl-NL"/>
        </w:rPr>
        <w:t xml:space="preserve"> Communications, Sandra Van </w:t>
      </w:r>
      <w:proofErr w:type="spellStart"/>
      <w:r w:rsidRPr="006B5D42">
        <w:rPr>
          <w:rFonts w:ascii="Calibri" w:hAnsi="Calibri" w:cs="Calibri"/>
          <w:sz w:val="20"/>
          <w:szCs w:val="20"/>
          <w:lang w:val="nl-NL"/>
        </w:rPr>
        <w:t>Hauwaert</w:t>
      </w:r>
      <w:proofErr w:type="spellEnd"/>
      <w:r w:rsidRPr="006B5D42">
        <w:rPr>
          <w:rFonts w:ascii="Calibri" w:hAnsi="Calibri" w:cs="Calibri"/>
          <w:sz w:val="20"/>
          <w:szCs w:val="20"/>
          <w:lang w:val="nl-NL"/>
        </w:rPr>
        <w:t xml:space="preserve">, </w:t>
      </w:r>
      <w:hyperlink r:id="rId11" w:history="1">
        <w:r w:rsidRPr="006B5D42">
          <w:rPr>
            <w:rStyle w:val="Hyperlink"/>
            <w:rFonts w:ascii="Calibri" w:hAnsi="Calibri" w:cs="Calibri"/>
            <w:sz w:val="20"/>
            <w:szCs w:val="20"/>
            <w:lang w:val="nl-NL"/>
          </w:rPr>
          <w:t>sandra@square-egg.be</w:t>
        </w:r>
      </w:hyperlink>
      <w:r w:rsidRPr="006B5D42">
        <w:rPr>
          <w:rFonts w:ascii="Calibri" w:hAnsi="Calibri" w:cs="Calibri"/>
          <w:sz w:val="20"/>
          <w:szCs w:val="20"/>
          <w:lang w:val="nl-NL"/>
        </w:rPr>
        <w:t>, GSM 0497 251816</w:t>
      </w:r>
    </w:p>
    <w:p w14:paraId="1CECF60C" w14:textId="77777777" w:rsidR="006B5D42" w:rsidRPr="006B5D42" w:rsidRDefault="006B5D42" w:rsidP="006B5D42">
      <w:pPr>
        <w:spacing w:line="360" w:lineRule="auto"/>
        <w:rPr>
          <w:rFonts w:ascii="Calibri" w:hAnsi="Calibri" w:cs="Calibri"/>
          <w:sz w:val="20"/>
          <w:szCs w:val="20"/>
          <w:lang w:val="nl-NL"/>
        </w:rPr>
        <w:sectPr w:rsidR="006B5D42" w:rsidRPr="006B5D42" w:rsidSect="00525BF7">
          <w:headerReference w:type="default" r:id="rId12"/>
          <w:footerReference w:type="default" r:id="rId13"/>
          <w:pgSz w:w="11900" w:h="16850"/>
          <w:pgMar w:top="1760" w:right="1420" w:bottom="1060" w:left="1160" w:header="1373" w:footer="865" w:gutter="0"/>
          <w:pgNumType w:start="1"/>
          <w:cols w:space="708"/>
        </w:sectPr>
      </w:pPr>
    </w:p>
    <w:p w14:paraId="49A7E9C0" w14:textId="77777777" w:rsidR="006B5D42" w:rsidRPr="006B5D42" w:rsidRDefault="006B5D42" w:rsidP="006B5D42">
      <w:pPr>
        <w:spacing w:line="360" w:lineRule="auto"/>
        <w:rPr>
          <w:rFonts w:ascii="Calibri" w:hAnsi="Calibri" w:cs="Calibri"/>
          <w:sz w:val="20"/>
          <w:szCs w:val="20"/>
          <w:lang w:val="nl-NL"/>
        </w:rPr>
      </w:pPr>
    </w:p>
    <w:p w14:paraId="49BF37DA" w14:textId="77777777" w:rsidR="006B5D42" w:rsidRPr="006B5D42" w:rsidRDefault="006B5D42" w:rsidP="006B5D42">
      <w:pPr>
        <w:spacing w:line="360" w:lineRule="auto"/>
        <w:rPr>
          <w:rFonts w:ascii="Calibri" w:hAnsi="Calibri" w:cs="Calibri"/>
          <w:b/>
          <w:bCs/>
          <w:sz w:val="20"/>
          <w:szCs w:val="20"/>
          <w:lang w:val="nl-NL"/>
        </w:rPr>
      </w:pPr>
      <w:r w:rsidRPr="006B5D42">
        <w:rPr>
          <w:rFonts w:ascii="Calibri" w:hAnsi="Calibri" w:cs="Calibri"/>
          <w:b/>
          <w:bCs/>
          <w:sz w:val="20"/>
          <w:szCs w:val="20"/>
          <w:lang w:val="nl-NL"/>
        </w:rPr>
        <w:t xml:space="preserve">DKV </w:t>
      </w:r>
      <w:proofErr w:type="spellStart"/>
      <w:r w:rsidRPr="006B5D42">
        <w:rPr>
          <w:rFonts w:ascii="Calibri" w:hAnsi="Calibri" w:cs="Calibri"/>
          <w:b/>
          <w:bCs/>
          <w:sz w:val="20"/>
          <w:szCs w:val="20"/>
          <w:lang w:val="nl-NL"/>
        </w:rPr>
        <w:t>Mobility</w:t>
      </w:r>
      <w:proofErr w:type="spellEnd"/>
    </w:p>
    <w:p w14:paraId="47CE7C83" w14:textId="77777777" w:rsidR="006B5D42" w:rsidRPr="006B5D42" w:rsidRDefault="006B5D42" w:rsidP="006B5D42">
      <w:pPr>
        <w:spacing w:line="360" w:lineRule="auto"/>
        <w:rPr>
          <w:rFonts w:ascii="Calibri" w:hAnsi="Calibri" w:cs="Calibri"/>
          <w:sz w:val="20"/>
          <w:szCs w:val="20"/>
          <w:lang w:val="nl-NL"/>
        </w:rPr>
      </w:pPr>
      <w:r w:rsidRPr="006B5D42">
        <w:rPr>
          <w:rFonts w:ascii="Calibri" w:hAnsi="Calibri" w:cs="Calibri"/>
          <w:sz w:val="20"/>
          <w:szCs w:val="20"/>
          <w:lang w:val="nl-NL"/>
        </w:rPr>
        <w:t xml:space="preserve">DKV is al ruim 85 jaar een van de meest vooraanstaande </w:t>
      </w:r>
      <w:proofErr w:type="gramStart"/>
      <w:r w:rsidRPr="006B5D42">
        <w:rPr>
          <w:rFonts w:ascii="Calibri" w:hAnsi="Calibri" w:cs="Calibri"/>
          <w:sz w:val="20"/>
          <w:szCs w:val="20"/>
          <w:lang w:val="nl-NL"/>
        </w:rPr>
        <w:t>service providers</w:t>
      </w:r>
      <w:proofErr w:type="gramEnd"/>
      <w:r w:rsidRPr="006B5D42">
        <w:rPr>
          <w:rFonts w:ascii="Calibri" w:hAnsi="Calibri" w:cs="Calibri"/>
          <w:sz w:val="20"/>
          <w:szCs w:val="20"/>
          <w:lang w:val="nl-NL"/>
        </w:rPr>
        <w:t xml:space="preserve"> op gebied van mobiliteit in logistiek en wegtransport. Met een aanbod dat varieert van cashfree afrekenen bij meer dan 200.000 merkonafhankelijke acceptatiepunten onderweg en tolafrekening tot restitutie van buitenlandse btw levert DKV all-in service voor optimale aansturing van wagenparken door heel Europa. DKV Euro Service behoort tot de DKV MOBILITY Group, die in 45 landen actief is. Met ruim 1.200 medewerkers realiseerde de groep in 2019 een omzet van 9,9 miljard euro aan transacties. Momenteel zijn meer dan 5,1 miljoen DKV </w:t>
      </w:r>
      <w:proofErr w:type="spellStart"/>
      <w:r w:rsidRPr="006B5D42">
        <w:rPr>
          <w:rFonts w:ascii="Calibri" w:hAnsi="Calibri" w:cs="Calibri"/>
          <w:sz w:val="20"/>
          <w:szCs w:val="20"/>
          <w:lang w:val="nl-NL"/>
        </w:rPr>
        <w:t>CARDs</w:t>
      </w:r>
      <w:proofErr w:type="spellEnd"/>
      <w:r w:rsidRPr="006B5D42">
        <w:rPr>
          <w:rFonts w:ascii="Calibri" w:hAnsi="Calibri" w:cs="Calibri"/>
          <w:sz w:val="20"/>
          <w:szCs w:val="20"/>
          <w:lang w:val="nl-NL"/>
        </w:rPr>
        <w:t xml:space="preserve"> en on-board units in omloop en gebruik bij meer dan 250.000 contractpartners. In 2020 is de DKV CARD voor de zestiende maal op rij uitgeroepen tot Beste Merk in de categorie </w:t>
      </w:r>
      <w:proofErr w:type="spellStart"/>
      <w:r w:rsidRPr="006B5D42">
        <w:rPr>
          <w:rFonts w:ascii="Calibri" w:hAnsi="Calibri" w:cs="Calibri"/>
          <w:sz w:val="20"/>
          <w:szCs w:val="20"/>
          <w:lang w:val="nl-NL"/>
        </w:rPr>
        <w:t>fuel</w:t>
      </w:r>
      <w:proofErr w:type="spellEnd"/>
      <w:r w:rsidRPr="006B5D42">
        <w:rPr>
          <w:rFonts w:ascii="Calibri" w:hAnsi="Calibri" w:cs="Calibri"/>
          <w:sz w:val="20"/>
          <w:szCs w:val="20"/>
          <w:lang w:val="nl-NL"/>
        </w:rPr>
        <w:t xml:space="preserve"> en service cards.</w:t>
      </w:r>
    </w:p>
    <w:p w14:paraId="578B9105" w14:textId="77777777" w:rsidR="006B5D42" w:rsidRPr="006B5D42" w:rsidRDefault="006B5D42" w:rsidP="006B5D42">
      <w:pPr>
        <w:spacing w:line="360" w:lineRule="auto"/>
        <w:rPr>
          <w:rFonts w:ascii="Calibri" w:hAnsi="Calibri" w:cs="Calibri"/>
          <w:sz w:val="20"/>
          <w:szCs w:val="20"/>
          <w:lang w:val="nl-NL"/>
        </w:rPr>
      </w:pPr>
    </w:p>
    <w:p w14:paraId="20474815" w14:textId="77777777" w:rsidR="006B5D42" w:rsidRPr="006B5D42" w:rsidRDefault="006B5D42" w:rsidP="006B5D42">
      <w:pPr>
        <w:spacing w:line="360" w:lineRule="auto"/>
        <w:rPr>
          <w:rFonts w:ascii="Calibri" w:hAnsi="Calibri" w:cs="Calibri"/>
          <w:b/>
          <w:bCs/>
          <w:sz w:val="20"/>
          <w:szCs w:val="20"/>
          <w:lang w:val="nl-NL"/>
        </w:rPr>
      </w:pPr>
      <w:r w:rsidRPr="006B5D42">
        <w:rPr>
          <w:rFonts w:ascii="Calibri" w:hAnsi="Calibri" w:cs="Calibri"/>
          <w:b/>
          <w:bCs/>
          <w:sz w:val="20"/>
          <w:szCs w:val="20"/>
          <w:lang w:val="nl-NL"/>
        </w:rPr>
        <w:t>Over Route42</w:t>
      </w:r>
    </w:p>
    <w:p w14:paraId="69A50A3E" w14:textId="77777777" w:rsidR="006B5D42" w:rsidRDefault="006B5D42" w:rsidP="006B5D42">
      <w:pPr>
        <w:spacing w:line="360" w:lineRule="auto"/>
        <w:rPr>
          <w:rFonts w:ascii="Calibri" w:hAnsi="Calibri" w:cs="Calibri"/>
          <w:sz w:val="20"/>
          <w:szCs w:val="20"/>
          <w:lang w:val="nl-NL"/>
        </w:rPr>
      </w:pPr>
      <w:r w:rsidRPr="006B5D42">
        <w:rPr>
          <w:rFonts w:ascii="Calibri" w:hAnsi="Calibri" w:cs="Calibri"/>
          <w:sz w:val="20"/>
          <w:szCs w:val="20"/>
          <w:lang w:val="nl-NL"/>
        </w:rPr>
        <w:t xml:space="preserve">Route42 heeft als missie vervoerders totale controle te bieden over hun transacties en vervoersmarges. Route42 heeft als doel de transportwereld te veranderen met zijn generieke, veelzijdige en makkelijk bedienbare platform waarin de laatste asset technologieën moeiteloos kunnen worden geïntegreerd. Analyse van </w:t>
      </w:r>
      <w:proofErr w:type="spellStart"/>
      <w:r w:rsidRPr="006B5D42">
        <w:rPr>
          <w:rFonts w:ascii="Calibri" w:hAnsi="Calibri" w:cs="Calibri"/>
          <w:sz w:val="20"/>
          <w:szCs w:val="20"/>
          <w:lang w:val="nl-NL"/>
        </w:rPr>
        <w:t>cloud</w:t>
      </w:r>
      <w:proofErr w:type="spellEnd"/>
      <w:r w:rsidRPr="006B5D42">
        <w:rPr>
          <w:rFonts w:ascii="Calibri" w:hAnsi="Calibri" w:cs="Calibri"/>
          <w:sz w:val="20"/>
          <w:szCs w:val="20"/>
          <w:lang w:val="nl-NL"/>
        </w:rPr>
        <w:t xml:space="preserve"> data met de uitgebreide </w:t>
      </w:r>
      <w:proofErr w:type="spellStart"/>
      <w:r w:rsidRPr="006B5D42">
        <w:rPr>
          <w:rFonts w:ascii="Calibri" w:hAnsi="Calibri" w:cs="Calibri"/>
          <w:sz w:val="20"/>
          <w:szCs w:val="20"/>
          <w:lang w:val="nl-NL"/>
        </w:rPr>
        <w:t>toolset</w:t>
      </w:r>
      <w:proofErr w:type="spellEnd"/>
      <w:r w:rsidRPr="006B5D42">
        <w:rPr>
          <w:rFonts w:ascii="Calibri" w:hAnsi="Calibri" w:cs="Calibri"/>
          <w:sz w:val="20"/>
          <w:szCs w:val="20"/>
          <w:lang w:val="nl-NL"/>
        </w:rPr>
        <w:t xml:space="preserve"> van Route42 levert real-time inzicht op waarmee u direct aan de slag kunt. Inmiddels bevat het platform meer dan 15.000 assets. Door samenwerking met prominente bedrijven als DHL, XPO, </w:t>
      </w:r>
      <w:proofErr w:type="spellStart"/>
      <w:r w:rsidRPr="006B5D42">
        <w:rPr>
          <w:rFonts w:ascii="Calibri" w:hAnsi="Calibri" w:cs="Calibri"/>
          <w:sz w:val="20"/>
          <w:szCs w:val="20"/>
          <w:lang w:val="nl-NL"/>
        </w:rPr>
        <w:t>Maersk</w:t>
      </w:r>
      <w:proofErr w:type="spellEnd"/>
      <w:r w:rsidRPr="006B5D42">
        <w:rPr>
          <w:rFonts w:ascii="Calibri" w:hAnsi="Calibri" w:cs="Calibri"/>
          <w:sz w:val="20"/>
          <w:szCs w:val="20"/>
          <w:lang w:val="nl-NL"/>
        </w:rPr>
        <w:t xml:space="preserve">, </w:t>
      </w:r>
      <w:proofErr w:type="spellStart"/>
      <w:r w:rsidRPr="006B5D42">
        <w:rPr>
          <w:rFonts w:ascii="Calibri" w:hAnsi="Calibri" w:cs="Calibri"/>
          <w:sz w:val="20"/>
          <w:szCs w:val="20"/>
          <w:lang w:val="nl-NL"/>
        </w:rPr>
        <w:t>Ancotrans</w:t>
      </w:r>
      <w:proofErr w:type="spellEnd"/>
      <w:r w:rsidRPr="006B5D42">
        <w:rPr>
          <w:rFonts w:ascii="Calibri" w:hAnsi="Calibri" w:cs="Calibri"/>
          <w:sz w:val="20"/>
          <w:szCs w:val="20"/>
          <w:lang w:val="nl-NL"/>
        </w:rPr>
        <w:t xml:space="preserve">, SUEZ, Jan de Rijk en vele anderen heeft Route42 zich in zeer korte tijd een duurzaam marktaandeel </w:t>
      </w:r>
      <w:proofErr w:type="spellStart"/>
      <w:r w:rsidRPr="006B5D42">
        <w:rPr>
          <w:rFonts w:ascii="Calibri" w:hAnsi="Calibri" w:cs="Calibri"/>
          <w:sz w:val="20"/>
          <w:szCs w:val="20"/>
          <w:lang w:val="nl-NL"/>
        </w:rPr>
        <w:t>verworve</w:t>
      </w:r>
      <w:proofErr w:type="spellEnd"/>
    </w:p>
    <w:p w14:paraId="7B86EAB3" w14:textId="77777777" w:rsidR="006B5D42" w:rsidRDefault="006B5D42" w:rsidP="006B5D42">
      <w:pPr>
        <w:spacing w:line="360" w:lineRule="auto"/>
        <w:rPr>
          <w:rFonts w:ascii="Calibri" w:hAnsi="Calibri" w:cs="Calibri"/>
          <w:sz w:val="20"/>
          <w:szCs w:val="20"/>
          <w:lang w:val="nl-NL"/>
        </w:rPr>
      </w:pPr>
      <w:r w:rsidRPr="006B5D42">
        <w:rPr>
          <w:rFonts w:ascii="Calibri" w:hAnsi="Calibri" w:cs="Calibri"/>
          <w:noProof/>
          <w:sz w:val="20"/>
          <w:szCs w:val="20"/>
          <w:lang w:val="nl-NL"/>
        </w:rPr>
        <w:drawing>
          <wp:anchor distT="0" distB="0" distL="0" distR="0" simplePos="0" relativeHeight="251659264" behindDoc="0" locked="0" layoutInCell="1" allowOverlap="1" wp14:anchorId="24775F4C" wp14:editId="128FB3DD">
            <wp:simplePos x="0" y="0"/>
            <wp:positionH relativeFrom="page">
              <wp:posOffset>768350</wp:posOffset>
            </wp:positionH>
            <wp:positionV relativeFrom="paragraph">
              <wp:posOffset>190500</wp:posOffset>
            </wp:positionV>
            <wp:extent cx="4705985" cy="2762250"/>
            <wp:effectExtent l="0" t="0" r="5715" b="6350"/>
            <wp:wrapTopAndBottom/>
            <wp:docPr id="9" name="image3.jpeg" descr="Afbeelding met persoon, kostuum, person,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descr="Afbeelding met persoon, kostuum, person, vloer&#10;&#10;Automatisch gegenereerde beschrijving"/>
                    <pic:cNvPicPr/>
                  </pic:nvPicPr>
                  <pic:blipFill>
                    <a:blip r:embed="rId14" cstate="print"/>
                    <a:stretch>
                      <a:fillRect/>
                    </a:stretch>
                  </pic:blipFill>
                  <pic:spPr>
                    <a:xfrm>
                      <a:off x="0" y="0"/>
                      <a:ext cx="4705985" cy="2762250"/>
                    </a:xfrm>
                    <a:prstGeom prst="rect">
                      <a:avLst/>
                    </a:prstGeom>
                  </pic:spPr>
                </pic:pic>
              </a:graphicData>
            </a:graphic>
            <wp14:sizeRelH relativeFrom="margin">
              <wp14:pctWidth>0</wp14:pctWidth>
            </wp14:sizeRelH>
            <wp14:sizeRelV relativeFrom="margin">
              <wp14:pctHeight>0</wp14:pctHeight>
            </wp14:sizeRelV>
          </wp:anchor>
        </w:drawing>
      </w:r>
    </w:p>
    <w:p w14:paraId="01E6D0BD" w14:textId="77777777" w:rsidR="006B5D42" w:rsidRDefault="006B5D42" w:rsidP="006B5D42">
      <w:pPr>
        <w:spacing w:line="360" w:lineRule="auto"/>
        <w:rPr>
          <w:rFonts w:ascii="Calibri" w:hAnsi="Calibri" w:cs="Calibri"/>
          <w:sz w:val="20"/>
          <w:szCs w:val="20"/>
          <w:lang w:val="nl-NL"/>
        </w:rPr>
      </w:pPr>
    </w:p>
    <w:p w14:paraId="0EE291F1" w14:textId="77777777" w:rsidR="006B5D42" w:rsidRDefault="006B5D42" w:rsidP="006B5D42">
      <w:pPr>
        <w:spacing w:line="360" w:lineRule="auto"/>
        <w:rPr>
          <w:rFonts w:ascii="Calibri" w:hAnsi="Calibri" w:cs="Calibri"/>
          <w:sz w:val="20"/>
          <w:szCs w:val="20"/>
          <w:lang w:val="nl-NL"/>
        </w:rPr>
      </w:pPr>
    </w:p>
    <w:p w14:paraId="250595A2" w14:textId="77777777" w:rsidR="006B5D42" w:rsidRPr="006B5D42" w:rsidRDefault="006B5D42" w:rsidP="006B5D42">
      <w:pPr>
        <w:spacing w:line="360" w:lineRule="auto"/>
        <w:rPr>
          <w:rFonts w:ascii="Calibri" w:hAnsi="Calibri" w:cs="Calibri"/>
          <w:sz w:val="20"/>
          <w:szCs w:val="20"/>
          <w:lang w:val="nl-NL"/>
        </w:rPr>
      </w:pPr>
      <w:r w:rsidRPr="006B5D42">
        <w:rPr>
          <w:rFonts w:ascii="Calibri" w:hAnsi="Calibri" w:cs="Calibri"/>
          <w:sz w:val="20"/>
          <w:szCs w:val="20"/>
          <w:lang w:val="nl-NL"/>
        </w:rPr>
        <w:t xml:space="preserve">De broers Max en Jasper den Dopper (l. en r.), oprichters van Route 42, en Marco van Kalleveen (midden), CEO van DKV </w:t>
      </w:r>
      <w:proofErr w:type="spellStart"/>
      <w:r w:rsidRPr="006B5D42">
        <w:rPr>
          <w:rFonts w:ascii="Calibri" w:hAnsi="Calibri" w:cs="Calibri"/>
          <w:sz w:val="20"/>
          <w:szCs w:val="20"/>
          <w:lang w:val="nl-NL"/>
        </w:rPr>
        <w:t>Mobility</w:t>
      </w:r>
      <w:proofErr w:type="spellEnd"/>
      <w:r w:rsidRPr="006B5D42">
        <w:rPr>
          <w:rFonts w:ascii="Calibri" w:hAnsi="Calibri" w:cs="Calibri"/>
          <w:sz w:val="20"/>
          <w:szCs w:val="20"/>
          <w:lang w:val="nl-NL"/>
        </w:rPr>
        <w:t xml:space="preserve"> zijn blij met de samenwerking. (</w:t>
      </w:r>
      <w:proofErr w:type="gramStart"/>
      <w:r w:rsidRPr="006B5D42">
        <w:rPr>
          <w:rFonts w:ascii="Calibri" w:hAnsi="Calibri" w:cs="Calibri"/>
          <w:sz w:val="20"/>
          <w:szCs w:val="20"/>
          <w:lang w:val="nl-NL"/>
        </w:rPr>
        <w:t>foto</w:t>
      </w:r>
      <w:proofErr w:type="gramEnd"/>
      <w:r w:rsidRPr="006B5D42">
        <w:rPr>
          <w:rFonts w:ascii="Calibri" w:hAnsi="Calibri" w:cs="Calibri"/>
          <w:sz w:val="20"/>
          <w:szCs w:val="20"/>
          <w:lang w:val="nl-NL"/>
        </w:rPr>
        <w:t xml:space="preserve"> DK</w:t>
      </w:r>
      <w:r>
        <w:rPr>
          <w:rFonts w:ascii="Calibri" w:hAnsi="Calibri" w:cs="Calibri"/>
          <w:sz w:val="20"/>
          <w:szCs w:val="20"/>
          <w:lang w:val="nl-NL"/>
        </w:rPr>
        <w:t>V)</w:t>
      </w:r>
      <w:r w:rsidRPr="006B5D42">
        <w:rPr>
          <w:rFonts w:ascii="Calibri" w:hAnsi="Calibri" w:cs="Calibri"/>
          <w:sz w:val="20"/>
          <w:szCs w:val="20"/>
          <w:lang w:val="nl-NL"/>
        </w:rPr>
        <w:t xml:space="preserve"> </w:t>
      </w:r>
    </w:p>
    <w:sectPr w:rsidR="006B5D42" w:rsidRPr="006B5D42" w:rsidSect="0009357D">
      <w:headerReference w:type="default" r:id="rId15"/>
      <w:footerReference w:type="default" r:id="rId16"/>
      <w:pgSz w:w="11900" w:h="16850"/>
      <w:pgMar w:top="1760" w:right="1420" w:bottom="1060" w:left="1160" w:header="1373" w:footer="86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56980" w14:textId="77777777" w:rsidR="007E69CF" w:rsidRDefault="007E69CF">
      <w:r>
        <w:separator/>
      </w:r>
    </w:p>
  </w:endnote>
  <w:endnote w:type="continuationSeparator" w:id="0">
    <w:p w14:paraId="6ED3A412" w14:textId="77777777" w:rsidR="007E69CF" w:rsidRDefault="007E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BD53" w14:textId="77777777" w:rsidR="006B5D42" w:rsidRDefault="007E69CF">
    <w:pPr>
      <w:pStyle w:val="Plattetekst"/>
      <w:spacing w:line="14" w:lineRule="auto"/>
      <w:rPr>
        <w:sz w:val="20"/>
      </w:rPr>
    </w:pPr>
    <w:r>
      <w:pict w14:anchorId="31A53019">
        <v:shapetype id="_x0000_t202" coordsize="21600,21600" o:spt="202" path="m,l,21600r21600,l21600,xe">
          <v:stroke joinstyle="miter"/>
          <v:path gradientshapeok="t" o:connecttype="rect"/>
        </v:shapetype>
        <v:shape id="_x0000_s2049" type="#_x0000_t202" alt="" style="position:absolute;margin-left:575.9pt;margin-top:787.8pt;width:11.5pt;height:11pt;z-index:-251658240;mso-wrap-style:square;mso-wrap-edited:f;mso-width-percent:0;mso-height-percent:0;mso-position-horizontal-relative:page;mso-position-vertical-relative:page;mso-width-percent:0;mso-height-percent:0;v-text-anchor:top" filled="f" stroked="f">
          <v:textbox inset="0,0,0,0">
            <w:txbxContent>
              <w:p w14:paraId="593EAF15" w14:textId="77777777" w:rsidR="006B5D42" w:rsidRDefault="006B5D42">
                <w:pPr>
                  <w:spacing w:before="15"/>
                  <w:ind w:left="60"/>
                  <w:rPr>
                    <w:sz w:val="16"/>
                  </w:rPr>
                </w:pPr>
                <w:r>
                  <w:fldChar w:fldCharType="begin"/>
                </w:r>
                <w:r>
                  <w:rPr>
                    <w:sz w:val="16"/>
                  </w:rPr>
                  <w:instrText xml:space="preserve"> PAGE </w:instrText>
                </w:r>
                <w:r>
                  <w:fldChar w:fldCharType="separate"/>
                </w:r>
                <w:r>
                  <w:rPr>
                    <w:noProof/>
                    <w:sz w:val="16"/>
                  </w:rPr>
                  <w:t>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5E5C4" w14:textId="77777777" w:rsidR="00AD3981" w:rsidRDefault="0009357D">
    <w:pPr>
      <w:pStyle w:val="Plattetekst"/>
      <w:spacing w:line="14" w:lineRule="auto"/>
      <w:rPr>
        <w:sz w:val="20"/>
      </w:rPr>
    </w:pPr>
    <w:r>
      <w:rPr>
        <w:noProof/>
      </w:rPr>
      <mc:AlternateContent>
        <mc:Choice Requires="wps">
          <w:drawing>
            <wp:anchor distT="0" distB="0" distL="114300" distR="114300" simplePos="0" relativeHeight="251657216" behindDoc="1" locked="0" layoutInCell="1" allowOverlap="1" wp14:anchorId="2568BD3A" wp14:editId="3E302D17">
              <wp:simplePos x="0" y="0"/>
              <wp:positionH relativeFrom="page">
                <wp:posOffset>7313930</wp:posOffset>
              </wp:positionH>
              <wp:positionV relativeFrom="page">
                <wp:posOffset>10005060</wp:posOffset>
              </wp:positionV>
              <wp:extent cx="146050" cy="13970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6C4B3" w14:textId="77777777" w:rsidR="00AD3981" w:rsidRDefault="00F574F9">
                          <w:pPr>
                            <w:spacing w:before="15"/>
                            <w:ind w:left="60"/>
                            <w:rPr>
                              <w:sz w:val="16"/>
                            </w:rPr>
                          </w:pPr>
                          <w:r>
                            <w:fldChar w:fldCharType="begin"/>
                          </w:r>
                          <w:r w:rsidR="00AD3981">
                            <w:rPr>
                              <w:sz w:val="16"/>
                            </w:rPr>
                            <w:instrText xml:space="preserve"> PAGE </w:instrText>
                          </w:r>
                          <w:r>
                            <w:fldChar w:fldCharType="separate"/>
                          </w:r>
                          <w:r w:rsidR="00E211BE">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B0103" id="_x0000_t202" coordsize="21600,21600" o:spt="202" path="m,l,21600r21600,l21600,xe">
              <v:stroke joinstyle="miter"/>
              <v:path gradientshapeok="t" o:connecttype="rect"/>
            </v:shapetype>
            <v:shape id="Text Box 6" o:spid="_x0000_s1026" type="#_x0000_t202" style="position:absolute;margin-left:575.9pt;margin-top:787.8pt;width:1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" filled="f" stroked="f">
              <v:path arrowok="t"/>
              <v:textbox inset="0,0,0,0">
                <w:txbxContent>
                  <w:p w14:paraId="6B305B57" w14:textId="77777777" w:rsidR="00AD3981" w:rsidRDefault="00F574F9">
                    <w:pPr>
                      <w:spacing w:before="15"/>
                      <w:ind w:left="60"/>
                      <w:rPr>
                        <w:sz w:val="16"/>
                      </w:rPr>
                    </w:pPr>
                    <w:r>
                      <w:fldChar w:fldCharType="begin"/>
                    </w:r>
                    <w:r w:rsidR="00AD3981">
                      <w:rPr>
                        <w:sz w:val="16"/>
                      </w:rPr>
                      <w:instrText xml:space="preserve"> PAGE </w:instrText>
                    </w:r>
                    <w:r>
                      <w:fldChar w:fldCharType="separate"/>
                    </w:r>
                    <w:r w:rsidR="00E211BE">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1042B" w14:textId="77777777" w:rsidR="007E69CF" w:rsidRDefault="007E69CF">
      <w:r>
        <w:separator/>
      </w:r>
    </w:p>
  </w:footnote>
  <w:footnote w:type="continuationSeparator" w:id="0">
    <w:p w14:paraId="29227C3F" w14:textId="77777777" w:rsidR="007E69CF" w:rsidRDefault="007E6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7EBCF" w14:textId="77777777" w:rsidR="006B5D42" w:rsidRDefault="006B5D42">
    <w:pPr>
      <w:pStyle w:val="Platteteks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6262F" w14:textId="77777777" w:rsidR="00AD3981" w:rsidRDefault="00AD3981">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A8"/>
    <w:rsid w:val="000332AB"/>
    <w:rsid w:val="0009357D"/>
    <w:rsid w:val="000F542F"/>
    <w:rsid w:val="00105D9B"/>
    <w:rsid w:val="00111FB5"/>
    <w:rsid w:val="00164CC1"/>
    <w:rsid w:val="00182FF5"/>
    <w:rsid w:val="001C06C8"/>
    <w:rsid w:val="001E0C4C"/>
    <w:rsid w:val="002075B5"/>
    <w:rsid w:val="00281FC9"/>
    <w:rsid w:val="0031011F"/>
    <w:rsid w:val="00345465"/>
    <w:rsid w:val="003719A7"/>
    <w:rsid w:val="00381FE9"/>
    <w:rsid w:val="004D5145"/>
    <w:rsid w:val="004F28B8"/>
    <w:rsid w:val="00525BF7"/>
    <w:rsid w:val="00577536"/>
    <w:rsid w:val="00596825"/>
    <w:rsid w:val="00690E82"/>
    <w:rsid w:val="006B5D42"/>
    <w:rsid w:val="006C05AA"/>
    <w:rsid w:val="006F4064"/>
    <w:rsid w:val="006F6999"/>
    <w:rsid w:val="007176A8"/>
    <w:rsid w:val="007A3960"/>
    <w:rsid w:val="007D48E1"/>
    <w:rsid w:val="007E69CF"/>
    <w:rsid w:val="008A7D14"/>
    <w:rsid w:val="00922BA7"/>
    <w:rsid w:val="00960C89"/>
    <w:rsid w:val="00976BAC"/>
    <w:rsid w:val="00983566"/>
    <w:rsid w:val="009C2ACF"/>
    <w:rsid w:val="009E28AC"/>
    <w:rsid w:val="00AD11D0"/>
    <w:rsid w:val="00AD3981"/>
    <w:rsid w:val="00B2469B"/>
    <w:rsid w:val="00B73268"/>
    <w:rsid w:val="00B83C46"/>
    <w:rsid w:val="00BC20C1"/>
    <w:rsid w:val="00C66374"/>
    <w:rsid w:val="00C8738B"/>
    <w:rsid w:val="00CD6E1C"/>
    <w:rsid w:val="00CE7DBF"/>
    <w:rsid w:val="00D10EF8"/>
    <w:rsid w:val="00D15924"/>
    <w:rsid w:val="00D6490E"/>
    <w:rsid w:val="00D87CAD"/>
    <w:rsid w:val="00E211BE"/>
    <w:rsid w:val="00EA71F1"/>
    <w:rsid w:val="00EC32CC"/>
    <w:rsid w:val="00EC3944"/>
    <w:rsid w:val="00F2032B"/>
    <w:rsid w:val="00F3502A"/>
    <w:rsid w:val="00F5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D6DE84"/>
  <w15:docId w15:val="{EF5CBBA1-70B5-465F-8D5A-A36E0B16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5BF7"/>
    <w:rPr>
      <w:rFonts w:ascii="Arial" w:eastAsia="Arial" w:hAnsi="Arial" w:cs="Arial"/>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6F4064"/>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F4064"/>
  </w:style>
  <w:style w:type="paragraph" w:styleId="Titel">
    <w:name w:val="Title"/>
    <w:basedOn w:val="Standaard"/>
    <w:uiPriority w:val="10"/>
    <w:qFormat/>
    <w:rsid w:val="006F4064"/>
    <w:pPr>
      <w:spacing w:before="8"/>
      <w:ind w:left="20"/>
    </w:pPr>
    <w:rPr>
      <w:sz w:val="36"/>
      <w:szCs w:val="36"/>
    </w:rPr>
  </w:style>
  <w:style w:type="paragraph" w:styleId="Lijstalinea">
    <w:name w:val="List Paragraph"/>
    <w:basedOn w:val="Standaard"/>
    <w:uiPriority w:val="1"/>
    <w:qFormat/>
    <w:rsid w:val="006F4064"/>
  </w:style>
  <w:style w:type="paragraph" w:customStyle="1" w:styleId="TableParagraph">
    <w:name w:val="Table Paragraph"/>
    <w:basedOn w:val="Standaard"/>
    <w:uiPriority w:val="1"/>
    <w:qFormat/>
    <w:rsid w:val="006F4064"/>
  </w:style>
  <w:style w:type="character" w:customStyle="1" w:styleId="PlattetekstChar">
    <w:name w:val="Platte tekst Char"/>
    <w:basedOn w:val="Standaardalinea-lettertype"/>
    <w:link w:val="Plattetekst"/>
    <w:uiPriority w:val="1"/>
    <w:rsid w:val="00525BF7"/>
    <w:rPr>
      <w:rFonts w:ascii="Arial" w:eastAsia="Arial" w:hAnsi="Arial" w:cs="Arial"/>
      <w:lang w:val="de-DE"/>
    </w:rPr>
  </w:style>
  <w:style w:type="character" w:styleId="Hyperlink">
    <w:name w:val="Hyperlink"/>
    <w:basedOn w:val="Standaardalinea-lettertype"/>
    <w:uiPriority w:val="99"/>
    <w:unhideWhenUsed/>
    <w:rsid w:val="00C8738B"/>
    <w:rPr>
      <w:color w:val="0000FF"/>
      <w:u w:val="single"/>
    </w:rPr>
  </w:style>
  <w:style w:type="character" w:styleId="Onopgelostemelding">
    <w:name w:val="Unresolved Mention"/>
    <w:basedOn w:val="Standaardalinea-lettertype"/>
    <w:uiPriority w:val="99"/>
    <w:semiHidden/>
    <w:unhideWhenUsed/>
    <w:rsid w:val="00CE7DBF"/>
    <w:rPr>
      <w:color w:val="605E5C"/>
      <w:shd w:val="clear" w:color="auto" w:fill="E1DFDD"/>
    </w:rPr>
  </w:style>
  <w:style w:type="paragraph" w:styleId="Koptekst">
    <w:name w:val="header"/>
    <w:basedOn w:val="Standaard"/>
    <w:link w:val="KoptekstChar"/>
    <w:uiPriority w:val="99"/>
    <w:unhideWhenUsed/>
    <w:rsid w:val="0009357D"/>
    <w:pPr>
      <w:tabs>
        <w:tab w:val="center" w:pos="4536"/>
        <w:tab w:val="right" w:pos="9072"/>
      </w:tabs>
    </w:pPr>
  </w:style>
  <w:style w:type="character" w:customStyle="1" w:styleId="KoptekstChar">
    <w:name w:val="Koptekst Char"/>
    <w:basedOn w:val="Standaardalinea-lettertype"/>
    <w:link w:val="Koptekst"/>
    <w:uiPriority w:val="99"/>
    <w:rsid w:val="0009357D"/>
    <w:rPr>
      <w:rFonts w:ascii="Arial" w:eastAsia="Arial" w:hAnsi="Arial" w:cs="Arial"/>
      <w:lang w:val="de-DE"/>
    </w:rPr>
  </w:style>
  <w:style w:type="paragraph" w:styleId="Voettekst">
    <w:name w:val="footer"/>
    <w:basedOn w:val="Standaard"/>
    <w:link w:val="VoettekstChar"/>
    <w:uiPriority w:val="99"/>
    <w:unhideWhenUsed/>
    <w:rsid w:val="0009357D"/>
    <w:pPr>
      <w:tabs>
        <w:tab w:val="center" w:pos="4536"/>
        <w:tab w:val="right" w:pos="9072"/>
      </w:tabs>
    </w:pPr>
  </w:style>
  <w:style w:type="character" w:customStyle="1" w:styleId="VoettekstChar">
    <w:name w:val="Voettekst Char"/>
    <w:basedOn w:val="Standaardalinea-lettertype"/>
    <w:link w:val="Voettekst"/>
    <w:uiPriority w:val="99"/>
    <w:rsid w:val="0009357D"/>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kv-mobilit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andra@square-egg.b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Greta.lammerse@dkv-euroservice.com" TargetMode="External"/><Relationship Id="rId4" Type="http://schemas.openxmlformats.org/officeDocument/2006/relationships/footnotes" Target="footnotes.xml"/><Relationship Id="rId9" Type="http://schemas.openxmlformats.org/officeDocument/2006/relationships/hyperlink" Target="http://www.route42.n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3215</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zillinger</dc:creator>
  <cp:lastModifiedBy>Sandra Van Hauwaert</cp:lastModifiedBy>
  <cp:revision>3</cp:revision>
  <cp:lastPrinted>2021-05-12T11:37:00Z</cp:lastPrinted>
  <dcterms:created xsi:type="dcterms:W3CDTF">2021-05-17T15:00:00Z</dcterms:created>
  <dcterms:modified xsi:type="dcterms:W3CDTF">2021-05-18T11:24:00Z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Microsoft® Word für Office 365</vt:lpwstr>
  </property>
  <property fmtid="{D5CDD505-2E9C-101B-9397-08002B2CF9AE}" pid="4" name="LastSaved">
    <vt:filetime>2021-05-12T00:00:00Z</vt:filetime>
  </property>
</Properties>
</file>